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男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族</w:t>
            </w: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群众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日</w:t>
            </w: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级金融</w:t>
            </w:r>
            <w:bookmarkStart w:id="0" w:name="_GoBack"/>
            <w:bookmarkEnd w:id="0"/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x班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中学学学生             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 xml:space="preserve">高级中学学学生 </w:t>
            </w:r>
          </w:p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20xx年x月至今，南京审计大学xx级审计x班学生      文体委员</w:t>
            </w: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，被评为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  <w:p w14:paraId="7AC3C5CB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1814">
            <w:pPr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积极子人选。</w:t>
            </w:r>
          </w:p>
          <w:p w14:paraId="52F63D9C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92E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辅导员审  核</w:t>
            </w:r>
          </w:p>
          <w:p w14:paraId="27828FB6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1FC0">
            <w:pPr>
              <w:spacing w:line="400" w:lineRule="exact"/>
              <w:jc w:val="left"/>
              <w:textAlignment w:val="center"/>
              <w:rPr>
                <w:rFonts w:hint="eastAsia" w:ascii="宋体" w:hAnsi="宋体" w:eastAsia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。</w:t>
            </w:r>
          </w:p>
          <w:p w14:paraId="0B707C0C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168E76A0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3E9A991C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团委发布了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</w:rPr>
              <w:t>入团积极分子名单的公示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，公示期间无异议。</w:t>
            </w:r>
          </w:p>
          <w:p w14:paraId="450563E9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积极分子人选。</w:t>
            </w:r>
          </w:p>
          <w:p w14:paraId="021E247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16FE18DF"/>
    <w:rsid w:val="1D461E8F"/>
    <w:rsid w:val="232F75C6"/>
    <w:rsid w:val="3727345D"/>
    <w:rsid w:val="3DE14E4F"/>
    <w:rsid w:val="4DF72FCA"/>
    <w:rsid w:val="58C533D8"/>
    <w:rsid w:val="5D8F12CA"/>
    <w:rsid w:val="72E336F9"/>
    <w:rsid w:val="DF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530</Characters>
  <Lines>1</Lines>
  <Paragraphs>1</Paragraphs>
  <TotalTime>1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青祁</cp:lastModifiedBy>
  <dcterms:modified xsi:type="dcterms:W3CDTF">2026-03-08T14:24:03Z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1F90CDF387114F0BB78988ADF925B19A_13</vt:lpwstr>
  </property>
  <property fmtid="{D5CDD505-2E9C-101B-9397-08002B2CF9AE}" pid="4" name="KSOTemplateDocerSaveRecord">
    <vt:lpwstr>eyJoZGlkIjoiMzEwNTM5NzYwMDRjMzkwZTVkZjY2ODkwMGIxNGU0OTUiLCJ1c2VySWQiOiIxMTI4Njg5MjE5In0=</vt:lpwstr>
  </property>
</Properties>
</file>